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0F" w:rsidRDefault="00704B0F" w:rsidP="00704B0F">
      <w:pPr>
        <w:ind w:left="709"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8DD236" wp14:editId="0AC6681E">
            <wp:simplePos x="0" y="0"/>
            <wp:positionH relativeFrom="margin">
              <wp:posOffset>-350520</wp:posOffset>
            </wp:positionH>
            <wp:positionV relativeFrom="margin">
              <wp:posOffset>-379095</wp:posOffset>
            </wp:positionV>
            <wp:extent cx="2736215" cy="3676650"/>
            <wp:effectExtent l="0" t="0" r="6985" b="0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2" b="1285"/>
                    <a:stretch/>
                  </pic:blipFill>
                  <pic:spPr>
                    <a:xfrm>
                      <a:off x="0" y="0"/>
                      <a:ext cx="273621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B0F" w:rsidRDefault="00704B0F" w:rsidP="00704B0F">
      <w:pPr>
        <w:ind w:left="709" w:right="97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B0F" w:rsidRDefault="00704B0F" w:rsidP="00704B0F">
      <w:pPr>
        <w:ind w:left="709" w:right="97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B0F" w:rsidRDefault="00704B0F" w:rsidP="00704B0F">
      <w:pPr>
        <w:ind w:left="709" w:right="97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B0F" w:rsidRPr="004C672F" w:rsidRDefault="00704B0F" w:rsidP="00704B0F">
      <w:pPr>
        <w:spacing w:line="276" w:lineRule="auto"/>
        <w:ind w:left="709" w:right="567"/>
        <w:jc w:val="right"/>
        <w:rPr>
          <w:rFonts w:ascii="Times New Roman" w:hAnsi="Times New Roman" w:cs="Times New Roman"/>
          <w:b/>
          <w:sz w:val="52"/>
          <w:szCs w:val="52"/>
        </w:rPr>
      </w:pPr>
      <w:r w:rsidRPr="004C672F">
        <w:rPr>
          <w:rFonts w:ascii="Times New Roman" w:hAnsi="Times New Roman" w:cs="Times New Roman"/>
          <w:b/>
          <w:sz w:val="52"/>
          <w:szCs w:val="52"/>
        </w:rPr>
        <w:t xml:space="preserve">ПЕРЕЧЕНЬ </w:t>
      </w:r>
      <w:r w:rsidR="007E0A68">
        <w:rPr>
          <w:rFonts w:ascii="Times New Roman" w:hAnsi="Times New Roman" w:cs="Times New Roman"/>
          <w:b/>
          <w:sz w:val="52"/>
          <w:szCs w:val="52"/>
        </w:rPr>
        <w:t>ДОПОЛНИТЕЛЬНЫХ (СОПУТСТВУЮЩИХ)</w:t>
      </w:r>
      <w:r w:rsidRPr="004C672F">
        <w:rPr>
          <w:rFonts w:ascii="Times New Roman" w:hAnsi="Times New Roman" w:cs="Times New Roman"/>
          <w:b/>
          <w:sz w:val="52"/>
          <w:szCs w:val="52"/>
        </w:rPr>
        <w:t xml:space="preserve"> УСЛУГ</w:t>
      </w:r>
      <w:r w:rsidR="007E0A68" w:rsidRPr="004C672F">
        <w:rPr>
          <w:rFonts w:ascii="Times New Roman" w:hAnsi="Times New Roman" w:cs="Times New Roman"/>
          <w:b/>
          <w:sz w:val="40"/>
          <w:szCs w:val="52"/>
        </w:rPr>
        <w:t>,</w:t>
      </w:r>
      <w:r w:rsidR="007E0A68" w:rsidRPr="004C67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E0A68" w:rsidRPr="007E0A68">
        <w:rPr>
          <w:rFonts w:ascii="Times New Roman" w:hAnsi="Times New Roman" w:cs="Times New Roman"/>
          <w:b/>
          <w:sz w:val="52"/>
          <w:szCs w:val="52"/>
        </w:rPr>
        <w:t>РАЗМЕР И ПОРЯД</w:t>
      </w:r>
      <w:r w:rsidR="008C5552">
        <w:rPr>
          <w:rFonts w:ascii="Times New Roman" w:hAnsi="Times New Roman" w:cs="Times New Roman"/>
          <w:b/>
          <w:sz w:val="52"/>
          <w:szCs w:val="52"/>
        </w:rPr>
        <w:t>О</w:t>
      </w:r>
      <w:r w:rsidR="007E0A68" w:rsidRPr="007E0A68">
        <w:rPr>
          <w:rFonts w:ascii="Times New Roman" w:hAnsi="Times New Roman" w:cs="Times New Roman"/>
          <w:b/>
          <w:sz w:val="52"/>
          <w:szCs w:val="52"/>
        </w:rPr>
        <w:t>К ИХ ОПЛАТЫ</w:t>
      </w:r>
    </w:p>
    <w:p w:rsidR="00704B0F" w:rsidRPr="00704B0F" w:rsidRDefault="00704B0F" w:rsidP="00704B0F">
      <w:pPr>
        <w:spacing w:line="276" w:lineRule="auto"/>
        <w:ind w:left="709" w:right="567"/>
        <w:jc w:val="right"/>
        <w:rPr>
          <w:rFonts w:ascii="Times New Roman" w:hAnsi="Times New Roman" w:cs="Times New Roman"/>
          <w:b/>
          <w:sz w:val="44"/>
          <w:szCs w:val="52"/>
        </w:rPr>
      </w:pPr>
      <w:r w:rsidRPr="00704B0F">
        <w:rPr>
          <w:rFonts w:ascii="Times New Roman" w:hAnsi="Times New Roman" w:cs="Times New Roman"/>
          <w:b/>
          <w:sz w:val="44"/>
          <w:szCs w:val="52"/>
        </w:rPr>
        <w:t xml:space="preserve">ПРЕДОСТАВЛЯЕМЫХ В ФИЛИАЛЕ (ТОСП) ГБУ КО «МФЦ КАЛУЖСКОЙ ОБЛАСТИ» </w:t>
      </w:r>
    </w:p>
    <w:p w:rsidR="00704B0F" w:rsidRPr="00704B0F" w:rsidRDefault="002E40A5" w:rsidP="00704B0F">
      <w:pPr>
        <w:spacing w:line="276" w:lineRule="auto"/>
        <w:ind w:left="709" w:right="567"/>
        <w:jc w:val="righ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4"/>
          <w:szCs w:val="52"/>
        </w:rPr>
        <w:t>БОРОВСКОГО</w:t>
      </w:r>
      <w:r w:rsidR="00704B0F" w:rsidRPr="00704B0F">
        <w:rPr>
          <w:rFonts w:ascii="Times New Roman" w:hAnsi="Times New Roman" w:cs="Times New Roman"/>
          <w:b/>
          <w:sz w:val="44"/>
          <w:szCs w:val="52"/>
        </w:rPr>
        <w:t xml:space="preserve"> РАЙОНА </w:t>
      </w:r>
    </w:p>
    <w:p w:rsidR="00704B0F" w:rsidRDefault="00704B0F" w:rsidP="00704B0F">
      <w:pPr>
        <w:ind w:right="97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4B0F" w:rsidRDefault="00704B0F"/>
    <w:p w:rsidR="00704B0F" w:rsidRDefault="00704B0F"/>
    <w:p w:rsidR="00704B0F" w:rsidRDefault="00704B0F"/>
    <w:p w:rsidR="00704B0F" w:rsidRDefault="00704B0F"/>
    <w:p w:rsidR="00704B0F" w:rsidRDefault="00704B0F"/>
    <w:p w:rsidR="00704B0F" w:rsidRDefault="00704B0F"/>
    <w:p w:rsidR="00704B0F" w:rsidRDefault="00704B0F"/>
    <w:p w:rsidR="00704B0F" w:rsidRDefault="007E77FE">
      <w:r w:rsidRPr="00D55A07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42241A" wp14:editId="1D6FE9FD">
                <wp:simplePos x="0" y="0"/>
                <wp:positionH relativeFrom="column">
                  <wp:posOffset>249555</wp:posOffset>
                </wp:positionH>
                <wp:positionV relativeFrom="paragraph">
                  <wp:posOffset>1981835</wp:posOffset>
                </wp:positionV>
                <wp:extent cx="2517140" cy="52387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7FE" w:rsidRPr="00D55A07" w:rsidRDefault="007E77FE" w:rsidP="007E77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55A0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Телефон «горячей» линии </w:t>
                            </w:r>
                          </w:p>
                          <w:p w:rsidR="007E77FE" w:rsidRPr="00D55A07" w:rsidRDefault="007E77FE" w:rsidP="007E77F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55A0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8–800–450–11–60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2241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.65pt;margin-top:156.05pt;width:198.2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" filled="f" stroked="f">
                <v:textbox>
                  <w:txbxContent>
                    <w:p w:rsidR="007E77FE" w:rsidRPr="00D55A07" w:rsidRDefault="007E77FE" w:rsidP="007E77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D55A0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Телефон «горячей» линии </w:t>
                      </w:r>
                    </w:p>
                    <w:p w:rsidR="007E77FE" w:rsidRPr="00D55A07" w:rsidRDefault="007E77FE" w:rsidP="007E77FE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D55A0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8–800–450–11–60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4B0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5BAA3C" wp14:editId="719EB761">
            <wp:simplePos x="0" y="0"/>
            <wp:positionH relativeFrom="margin">
              <wp:posOffset>3954780</wp:posOffset>
            </wp:positionH>
            <wp:positionV relativeFrom="margin">
              <wp:posOffset>7593330</wp:posOffset>
            </wp:positionV>
            <wp:extent cx="3191510" cy="2694940"/>
            <wp:effectExtent l="0" t="0" r="889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B0F">
        <w:br w:type="page"/>
      </w:r>
    </w:p>
    <w:tbl>
      <w:tblPr>
        <w:tblStyle w:val="a3"/>
        <w:tblW w:w="10283" w:type="dxa"/>
        <w:jc w:val="center"/>
        <w:tblLook w:val="04A0" w:firstRow="1" w:lastRow="0" w:firstColumn="1" w:lastColumn="0" w:noHBand="0" w:noVBand="1"/>
      </w:tblPr>
      <w:tblGrid>
        <w:gridCol w:w="708"/>
        <w:gridCol w:w="9575"/>
      </w:tblGrid>
      <w:tr w:rsidR="008B2146" w:rsidTr="00D96485">
        <w:trPr>
          <w:trHeight w:val="1127"/>
          <w:jc w:val="center"/>
        </w:trPr>
        <w:tc>
          <w:tcPr>
            <w:tcW w:w="10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0A68" w:rsidRDefault="007E0A68" w:rsidP="007E0A68">
            <w:pPr>
              <w:ind w:right="974" w:firstLine="60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A6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Перечень дополнительных (сопутствующих) услуг, размер и поряд</w:t>
            </w:r>
            <w:r w:rsidR="008C5552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7E0A68">
              <w:rPr>
                <w:rFonts w:ascii="Times New Roman" w:hAnsi="Times New Roman" w:cs="Times New Roman"/>
                <w:b/>
                <w:sz w:val="26"/>
                <w:szCs w:val="26"/>
              </w:rPr>
              <w:t>к их оплаты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</w:t>
            </w:r>
            <w:r w:rsidRPr="007E0A68">
              <w:rPr>
                <w:rFonts w:ascii="Times New Roman" w:hAnsi="Times New Roman" w:cs="Times New Roman"/>
                <w:b/>
                <w:sz w:val="26"/>
                <w:szCs w:val="26"/>
              </w:rPr>
              <w:t>редоставляемых в филиале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ТОСП</w:t>
            </w:r>
            <w:r w:rsidRPr="007E0A6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7E0A68" w:rsidRPr="007E0A68" w:rsidRDefault="007E0A68" w:rsidP="007E0A68">
            <w:pPr>
              <w:ind w:right="974" w:firstLine="60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ГБУ КО</w:t>
            </w:r>
            <w:r w:rsidRPr="007E0A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МФЦ К</w:t>
            </w:r>
            <w:r w:rsidRPr="007E0A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алужской области» </w:t>
            </w:r>
          </w:p>
          <w:p w:rsidR="007E0A68" w:rsidRPr="007E0A68" w:rsidRDefault="002E40A5" w:rsidP="007E0A68">
            <w:pPr>
              <w:ind w:right="974" w:firstLine="60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Боровского</w:t>
            </w:r>
            <w:bookmarkStart w:id="0" w:name="_GoBack"/>
            <w:bookmarkEnd w:id="0"/>
            <w:r w:rsidR="007E0A68" w:rsidRPr="007E0A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района </w:t>
            </w:r>
          </w:p>
          <w:p w:rsidR="008B2146" w:rsidRDefault="008B2146" w:rsidP="004B1DCB">
            <w:pPr>
              <w:ind w:right="974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46" w:rsidTr="00D96485">
        <w:trPr>
          <w:trHeight w:val="5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6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</w:tr>
      <w:tr w:rsidR="008B2146" w:rsidTr="00D96485">
        <w:trPr>
          <w:trHeight w:val="447"/>
          <w:jc w:val="center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B2146" w:rsidRDefault="008B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«Федеральная корпорация по развитию малого и среднего предпринимательства»</w:t>
            </w:r>
          </w:p>
          <w:p w:rsidR="007E0A68" w:rsidRPr="007E0A68" w:rsidRDefault="007E0A6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0A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(услуги предоставляются бесплатно)</w:t>
            </w:r>
          </w:p>
        </w:tc>
      </w:tr>
      <w:tr w:rsidR="00D96485" w:rsidRPr="00C802DC" w:rsidTr="00D96485">
        <w:trPr>
          <w:trHeight w:val="115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85" w:rsidRPr="00C802DC" w:rsidRDefault="00D96485" w:rsidP="00D9648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485" w:rsidRPr="00C802DC" w:rsidRDefault="00D96485" w:rsidP="008C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Федерации», и свободном от прав третьих лиц</w:t>
            </w:r>
          </w:p>
        </w:tc>
      </w:tr>
      <w:tr w:rsidR="00D96485" w:rsidRPr="00C802DC" w:rsidTr="00D96485">
        <w:trPr>
          <w:trHeight w:val="15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85" w:rsidRPr="00C802DC" w:rsidRDefault="00D96485" w:rsidP="00D9648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485" w:rsidRPr="00C802DC" w:rsidRDefault="00D96485" w:rsidP="008C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18.07.2011 № 223-ФЗ «О закупках товаров, работ, услуг отдельными видами юридических лиц</w:t>
            </w:r>
          </w:p>
        </w:tc>
      </w:tr>
      <w:tr w:rsidR="00D96485" w:rsidRPr="00C802DC" w:rsidTr="00D96485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85" w:rsidRPr="00C802DC" w:rsidRDefault="00D96485" w:rsidP="00D9648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485" w:rsidRPr="00C802DC" w:rsidRDefault="00D96485" w:rsidP="008C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Услуга по предоставлению информации о формах и условиях финансовой поддержки субъектов малого и среднего предпринимательства по заданным параметрам</w:t>
            </w:r>
          </w:p>
        </w:tc>
      </w:tr>
      <w:tr w:rsidR="00D96485" w:rsidRPr="00C802DC" w:rsidTr="00D96485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85" w:rsidRPr="00C802DC" w:rsidRDefault="00D96485" w:rsidP="00D9648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485" w:rsidRPr="00C802DC" w:rsidRDefault="00D96485" w:rsidP="008C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 223-ФЗ «О закупках товаров, работ, услуг отдельными видами юридических лиц», у субъектов малого и среднего предпринимательства в текущем году.</w:t>
            </w:r>
          </w:p>
        </w:tc>
      </w:tr>
      <w:tr w:rsidR="00D96485" w:rsidRPr="00C802DC" w:rsidTr="00D96485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85" w:rsidRPr="00C802DC" w:rsidRDefault="00D96485" w:rsidP="00D9648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485" w:rsidRPr="00C802DC" w:rsidRDefault="00D96485" w:rsidP="008C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</w:t>
            </w:r>
          </w:p>
        </w:tc>
      </w:tr>
      <w:tr w:rsidR="00D96485" w:rsidRPr="00C802DC" w:rsidTr="00D96485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85" w:rsidRPr="00C802DC" w:rsidRDefault="00D96485" w:rsidP="00D9648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485" w:rsidRPr="00C802DC" w:rsidRDefault="00D96485" w:rsidP="008C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Услуга по информированию о тренингах по программам обучения акционерного общества «Федеральная корпорация по развитию малого и среднего предпринимательства» и электронной записи на участие в тренингах.</w:t>
            </w:r>
          </w:p>
        </w:tc>
      </w:tr>
      <w:tr w:rsidR="00D96485" w:rsidRPr="00C802DC" w:rsidTr="00D96485">
        <w:trPr>
          <w:trHeight w:val="43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85" w:rsidRPr="00C802DC" w:rsidRDefault="00D96485" w:rsidP="00D9648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485" w:rsidRPr="00C802DC" w:rsidRDefault="00D96485" w:rsidP="008C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Услуга по регистрации на Портале Бизнес-навигатора МСП</w:t>
            </w:r>
          </w:p>
        </w:tc>
      </w:tr>
      <w:tr w:rsidR="00D96485" w:rsidRPr="00C802DC" w:rsidTr="00D96485">
        <w:trPr>
          <w:trHeight w:val="509"/>
          <w:jc w:val="center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96485" w:rsidRPr="00C802DC" w:rsidRDefault="00D96485" w:rsidP="008C4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Уполномоченные органы местного самоуправления (</w:t>
            </w:r>
            <w:proofErr w:type="spellStart"/>
            <w:r w:rsidRPr="00C802DC">
              <w:rPr>
                <w:rFonts w:ascii="Times New Roman" w:hAnsi="Times New Roman" w:cs="Times New Roman"/>
                <w:b/>
                <w:sz w:val="24"/>
                <w:szCs w:val="24"/>
              </w:rPr>
              <w:t>Росреестр</w:t>
            </w:r>
            <w:proofErr w:type="spellEnd"/>
            <w:r w:rsidRPr="00C802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96485" w:rsidRPr="00C802DC" w:rsidTr="00D96485">
        <w:trPr>
          <w:trHeight w:val="67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85" w:rsidRPr="00C802DC" w:rsidRDefault="00D96485" w:rsidP="00D9648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485" w:rsidRPr="00C802DC" w:rsidRDefault="00D96485" w:rsidP="008C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Прием заявлений о предоставлении гражданам Российской Федерации земельных участков на Дальнем Востоке Российской Федерации в соответствии с Федеральным законом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</w:p>
        </w:tc>
      </w:tr>
      <w:tr w:rsidR="00D96485" w:rsidRPr="00C802DC" w:rsidTr="00D96485">
        <w:trPr>
          <w:trHeight w:val="450"/>
          <w:jc w:val="center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96485" w:rsidRPr="00C802DC" w:rsidRDefault="00D96485" w:rsidP="008C4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услуги</w:t>
            </w:r>
          </w:p>
        </w:tc>
      </w:tr>
      <w:tr w:rsidR="00D96485" w:rsidRPr="00C802DC" w:rsidTr="00D96485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85" w:rsidRPr="00C802DC" w:rsidRDefault="00D96485" w:rsidP="00D9648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485" w:rsidRPr="00C802DC" w:rsidRDefault="00D96485" w:rsidP="008C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Информационные услуги по поддержке субъектов малого и среднего предпринимательства в многофункциональном центре</w:t>
            </w:r>
          </w:p>
        </w:tc>
      </w:tr>
      <w:tr w:rsidR="00D96485" w:rsidRPr="00C802DC" w:rsidTr="00D96485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85" w:rsidRPr="00C802DC" w:rsidRDefault="00D96485" w:rsidP="00D9648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485" w:rsidRPr="00C802DC" w:rsidRDefault="00D96485" w:rsidP="008C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Регистрация граждан на едином портале государственных услуг, подтверждение личности в ЕСИА</w:t>
            </w:r>
          </w:p>
        </w:tc>
      </w:tr>
      <w:tr w:rsidR="00D96485" w:rsidRPr="00C802DC" w:rsidTr="00D96485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85" w:rsidRPr="00C802DC" w:rsidRDefault="00D96485" w:rsidP="00D9648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485" w:rsidRPr="00C802DC" w:rsidRDefault="00D96485" w:rsidP="008C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физических лиц и индивидуальных предпринимателей в личном кабинете на сайте Федеральной налоговой службы </w:t>
            </w:r>
          </w:p>
        </w:tc>
      </w:tr>
      <w:tr w:rsidR="00D96485" w:rsidRPr="00C802DC" w:rsidTr="00D96485">
        <w:trPr>
          <w:trHeight w:val="9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85" w:rsidRPr="00C802DC" w:rsidRDefault="00D96485" w:rsidP="00D9648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485" w:rsidRPr="00C802DC" w:rsidRDefault="00D96485" w:rsidP="008C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Прием заявления физического лица о постановке на учет в налоговом органе с помощью электронного сервиса "Подача заявления физического лица о постановке на учет" на сайте ФНС России</w:t>
            </w:r>
          </w:p>
        </w:tc>
      </w:tr>
      <w:tr w:rsidR="00D96485" w:rsidRPr="00C802DC" w:rsidTr="00D96485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85" w:rsidRPr="00C802DC" w:rsidRDefault="00D96485" w:rsidP="00D9648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485" w:rsidRPr="00C802DC" w:rsidRDefault="00D96485" w:rsidP="008C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Прием заявлений о выдаче документов из архива Росреестра после проведения государственной регистрации по истечении срока их хранения в МФЦ</w:t>
            </w:r>
          </w:p>
        </w:tc>
      </w:tr>
      <w:tr w:rsidR="00D96485" w:rsidRPr="00C802DC" w:rsidTr="00D96485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85" w:rsidRPr="00C802DC" w:rsidRDefault="00D96485" w:rsidP="00D9648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485" w:rsidRPr="00C802DC" w:rsidRDefault="00D96485" w:rsidP="008C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>Прием обращений в государственную жилищную инспекцию Калужской области по вопросам в сфере жилищно-коммунального хозяйства</w:t>
            </w:r>
          </w:p>
        </w:tc>
      </w:tr>
      <w:tr w:rsidR="00D96485" w:rsidRPr="00C802DC" w:rsidTr="00D96485">
        <w:trPr>
          <w:trHeight w:val="67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85" w:rsidRPr="00C802DC" w:rsidRDefault="00D96485" w:rsidP="00D9648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485" w:rsidRPr="00C802DC" w:rsidRDefault="00D96485" w:rsidP="008C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D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услуги по авторизации в системе «Электронная очередь в ДОО Калужской области» и подаче заявлений на зачисление детей в ДОО Калужской области </w:t>
            </w:r>
          </w:p>
        </w:tc>
      </w:tr>
    </w:tbl>
    <w:p w:rsidR="00D96485" w:rsidRDefault="00D96485" w:rsidP="00F67D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96485" w:rsidRDefault="00D9648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F67D9E" w:rsidRPr="00F67D9E" w:rsidRDefault="00F67D9E" w:rsidP="00F67D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67D9E">
        <w:rPr>
          <w:rFonts w:ascii="Times New Roman" w:hAnsi="Times New Roman"/>
          <w:b/>
          <w:sz w:val="26"/>
          <w:szCs w:val="26"/>
        </w:rPr>
        <w:t>Перечень дополнительных (платных) услуг</w:t>
      </w:r>
    </w:p>
    <w:p w:rsidR="00F67D9E" w:rsidRPr="00F67D9E" w:rsidRDefault="00F67D9E" w:rsidP="00F67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67"/>
        <w:gridCol w:w="7796"/>
        <w:gridCol w:w="1564"/>
      </w:tblGrid>
      <w:tr w:rsidR="00F67D9E" w:rsidRPr="00F67D9E" w:rsidTr="00F67D9E">
        <w:trPr>
          <w:trHeight w:val="586"/>
          <w:jc w:val="center"/>
        </w:trPr>
        <w:tc>
          <w:tcPr>
            <w:tcW w:w="846" w:type="dxa"/>
            <w:gridSpan w:val="2"/>
            <w:shd w:val="clear" w:color="auto" w:fill="auto"/>
          </w:tcPr>
          <w:p w:rsidR="00F67D9E" w:rsidRPr="00F67D9E" w:rsidRDefault="00F67D9E" w:rsidP="00F6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7D9E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F67D9E" w:rsidRPr="00F67D9E" w:rsidRDefault="00F67D9E" w:rsidP="00F67D9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7D9E">
              <w:rPr>
                <w:rFonts w:ascii="Times New Roman" w:hAnsi="Times New Roman"/>
                <w:b/>
                <w:sz w:val="26"/>
                <w:szCs w:val="26"/>
              </w:rPr>
              <w:t>Услуга</w:t>
            </w:r>
          </w:p>
        </w:tc>
        <w:tc>
          <w:tcPr>
            <w:tcW w:w="1564" w:type="dxa"/>
            <w:shd w:val="clear" w:color="auto" w:fill="auto"/>
          </w:tcPr>
          <w:p w:rsidR="00F67D9E" w:rsidRPr="00F67D9E" w:rsidRDefault="00F67D9E" w:rsidP="00F6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7D9E">
              <w:rPr>
                <w:rFonts w:ascii="Times New Roman" w:hAnsi="Times New Roman"/>
                <w:b/>
                <w:sz w:val="26"/>
                <w:szCs w:val="26"/>
              </w:rPr>
              <w:t>Стоимость, руб.</w:t>
            </w:r>
          </w:p>
        </w:tc>
      </w:tr>
      <w:tr w:rsidR="00F67D9E" w:rsidRPr="00F67D9E" w:rsidTr="00F67D9E">
        <w:trPr>
          <w:trHeight w:val="395"/>
          <w:jc w:val="center"/>
        </w:trPr>
        <w:tc>
          <w:tcPr>
            <w:tcW w:w="846" w:type="dxa"/>
            <w:gridSpan w:val="2"/>
            <w:tcBorders>
              <w:right w:val="nil"/>
            </w:tcBorders>
            <w:shd w:val="clear" w:color="auto" w:fill="auto"/>
          </w:tcPr>
          <w:p w:rsidR="00F67D9E" w:rsidRPr="00F67D9E" w:rsidRDefault="00F67D9E" w:rsidP="00F67D9E">
            <w:pPr>
              <w:tabs>
                <w:tab w:val="left" w:pos="0"/>
                <w:tab w:val="left" w:pos="29"/>
                <w:tab w:val="left" w:pos="847"/>
              </w:tabs>
              <w:spacing w:after="0" w:line="240" w:lineRule="auto"/>
              <w:ind w:right="180" w:hanging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7D9E" w:rsidRPr="00F67D9E" w:rsidRDefault="00F67D9E" w:rsidP="00F67D9E">
            <w:pPr>
              <w:numPr>
                <w:ilvl w:val="0"/>
                <w:numId w:val="8"/>
              </w:numPr>
              <w:tabs>
                <w:tab w:val="left" w:pos="12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7D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(платные) услуги технического характера</w:t>
            </w:r>
          </w:p>
        </w:tc>
        <w:tc>
          <w:tcPr>
            <w:tcW w:w="1564" w:type="dxa"/>
            <w:tcBorders>
              <w:left w:val="nil"/>
            </w:tcBorders>
            <w:shd w:val="clear" w:color="auto" w:fill="auto"/>
          </w:tcPr>
          <w:p w:rsidR="00F67D9E" w:rsidRPr="00F67D9E" w:rsidRDefault="00F67D9E" w:rsidP="00F67D9E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7D9E" w:rsidRPr="00F67D9E" w:rsidTr="00F67D9E">
        <w:trPr>
          <w:trHeight w:val="879"/>
          <w:jc w:val="center"/>
        </w:trPr>
        <w:tc>
          <w:tcPr>
            <w:tcW w:w="846" w:type="dxa"/>
            <w:gridSpan w:val="2"/>
            <w:shd w:val="clear" w:color="auto" w:fill="auto"/>
            <w:vAlign w:val="center"/>
          </w:tcPr>
          <w:p w:rsidR="00F67D9E" w:rsidRPr="00F67D9E" w:rsidRDefault="00F67D9E" w:rsidP="00F67D9E">
            <w:pPr>
              <w:tabs>
                <w:tab w:val="left" w:pos="0"/>
                <w:tab w:val="left" w:pos="29"/>
                <w:tab w:val="left" w:pos="847"/>
              </w:tabs>
              <w:spacing w:after="0" w:line="240" w:lineRule="auto"/>
              <w:ind w:right="180" w:hanging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 xml:space="preserve"> 1.1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Копирование, распечатывание электронных документов, за исключением документов, копирование которых в соответствии с законодательством осуществляется бесплатно</w:t>
            </w:r>
            <w:r w:rsidR="00C10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0CD9" w:rsidRPr="00C10CD9">
              <w:t>&lt;</w:t>
            </w:r>
            <w:r w:rsidR="00C10CD9">
              <w:t>**</w:t>
            </w:r>
            <w:r w:rsidR="00C10CD9" w:rsidRPr="00C10CD9">
              <w:t>&gt;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F67D9E" w:rsidRPr="00F67D9E" w:rsidTr="00F67D9E">
        <w:trPr>
          <w:trHeight w:val="1088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9E" w:rsidRPr="00F67D9E" w:rsidRDefault="00F67D9E" w:rsidP="00F67D9E">
            <w:pPr>
              <w:tabs>
                <w:tab w:val="left" w:pos="0"/>
                <w:tab w:val="left" w:pos="29"/>
                <w:tab w:val="left" w:pos="847"/>
              </w:tabs>
              <w:spacing w:after="0" w:line="240" w:lineRule="auto"/>
              <w:ind w:right="180" w:hanging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 xml:space="preserve"> 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Выездное обслуживание для приема документов, необходимых для предоставления государственных и муниципальных услуг/выполнения доставки результатов, предоставленных государственных и муниципальных услуг</w:t>
            </w:r>
            <w:r w:rsidR="00C10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0CD9" w:rsidRPr="00C10CD9">
              <w:t>&lt;</w:t>
            </w:r>
            <w:r w:rsidR="00C10CD9">
              <w:t>*</w:t>
            </w:r>
            <w:r w:rsidR="00C10CD9" w:rsidRPr="00C10CD9">
              <w:t>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1000</w:t>
            </w:r>
          </w:p>
          <w:p w:rsidR="00F67D9E" w:rsidRPr="00F67D9E" w:rsidRDefault="00F67D9E" w:rsidP="00F67D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+200 за каждую доп. услугу</w:t>
            </w:r>
          </w:p>
        </w:tc>
      </w:tr>
      <w:tr w:rsidR="00F67D9E" w:rsidRPr="00F67D9E" w:rsidTr="00F67D9E">
        <w:trPr>
          <w:trHeight w:val="584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9E" w:rsidRPr="00F67D9E" w:rsidRDefault="00F67D9E" w:rsidP="00F67D9E">
            <w:pPr>
              <w:tabs>
                <w:tab w:val="left" w:pos="0"/>
                <w:tab w:val="left" w:pos="29"/>
                <w:tab w:val="left" w:pos="847"/>
              </w:tabs>
              <w:spacing w:after="0" w:line="240" w:lineRule="auto"/>
              <w:ind w:right="180" w:hanging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 xml:space="preserve"> 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Фотографирование для документов</w:t>
            </w:r>
            <w:r w:rsidR="00C10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0CD9" w:rsidRPr="00C10CD9">
              <w:t>&lt;</w:t>
            </w:r>
            <w:r w:rsidR="00C10CD9">
              <w:t>*</w:t>
            </w:r>
            <w:r w:rsidR="00C10CD9" w:rsidRPr="00C10CD9">
              <w:t>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</w:tr>
      <w:tr w:rsidR="00F67D9E" w:rsidRPr="00F67D9E" w:rsidTr="00F67D9E">
        <w:trPr>
          <w:trHeight w:val="382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D9E" w:rsidRPr="00F67D9E" w:rsidRDefault="00F67D9E" w:rsidP="00F67D9E">
            <w:pPr>
              <w:tabs>
                <w:tab w:val="left" w:pos="0"/>
                <w:tab w:val="left" w:pos="29"/>
                <w:tab w:val="left" w:pos="847"/>
              </w:tabs>
              <w:spacing w:after="0" w:line="240" w:lineRule="auto"/>
              <w:ind w:right="180" w:hanging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7D9E" w:rsidRPr="00F67D9E" w:rsidRDefault="00F67D9E" w:rsidP="00F67D9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7D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(платные) юридические услуги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67D9E" w:rsidRPr="00F67D9E" w:rsidTr="00F67D9E">
        <w:trPr>
          <w:trHeight w:val="293"/>
          <w:jc w:val="center"/>
        </w:trPr>
        <w:tc>
          <w:tcPr>
            <w:tcW w:w="846" w:type="dxa"/>
            <w:gridSpan w:val="2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Составление писем, запросов</w:t>
            </w:r>
            <w:r w:rsidR="00C10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0CD9" w:rsidRPr="00C10CD9">
              <w:t>&lt;</w:t>
            </w:r>
            <w:r w:rsidR="00C10CD9">
              <w:t>*</w:t>
            </w:r>
            <w:r w:rsidR="00C10CD9" w:rsidRPr="00C10CD9">
              <w:t>&gt;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F67D9E" w:rsidRPr="00F67D9E" w:rsidTr="00F67D9E">
        <w:trPr>
          <w:trHeight w:val="586"/>
          <w:jc w:val="center"/>
        </w:trPr>
        <w:tc>
          <w:tcPr>
            <w:tcW w:w="846" w:type="dxa"/>
            <w:gridSpan w:val="2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Составление жалобы/заявления/претензии, иных процессуальных документов</w:t>
            </w:r>
            <w:r w:rsidR="00C10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0CD9" w:rsidRPr="00C10CD9">
              <w:t>&lt;</w:t>
            </w:r>
            <w:r w:rsidR="00C10CD9">
              <w:t>*</w:t>
            </w:r>
            <w:r w:rsidR="00C10CD9" w:rsidRPr="00C10CD9">
              <w:t>&gt;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</w:tr>
      <w:tr w:rsidR="00F67D9E" w:rsidRPr="00F67D9E" w:rsidTr="00F67D9E">
        <w:trPr>
          <w:trHeight w:val="575"/>
          <w:jc w:val="center"/>
        </w:trPr>
        <w:tc>
          <w:tcPr>
            <w:tcW w:w="846" w:type="dxa"/>
            <w:gridSpan w:val="2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Составление договоров (соглашений) и иных документов правового характера</w:t>
            </w:r>
            <w:r w:rsidR="00C10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0CD9" w:rsidRPr="00C10CD9">
              <w:t>&lt;</w:t>
            </w:r>
            <w:r w:rsidR="00C10CD9">
              <w:t>**</w:t>
            </w:r>
            <w:r w:rsidR="00C10CD9" w:rsidRPr="00C10CD9">
              <w:t>&gt;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2000</w:t>
            </w:r>
          </w:p>
          <w:p w:rsidR="00F67D9E" w:rsidRPr="00F67D9E" w:rsidRDefault="00F67D9E" w:rsidP="00F67D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67D9E" w:rsidRPr="00F67D9E" w:rsidRDefault="00F67D9E" w:rsidP="00F67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7D9E" w:rsidRPr="00F67D9E" w:rsidTr="00F67D9E">
        <w:trPr>
          <w:trHeight w:val="293"/>
          <w:jc w:val="center"/>
        </w:trPr>
        <w:tc>
          <w:tcPr>
            <w:tcW w:w="846" w:type="dxa"/>
            <w:gridSpan w:val="2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Составление проекта искового заявления</w:t>
            </w:r>
            <w:r w:rsidR="00C10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0CD9" w:rsidRPr="00C10CD9">
              <w:t>&lt;</w:t>
            </w:r>
            <w:r w:rsidR="00C10CD9">
              <w:t>*</w:t>
            </w:r>
            <w:r w:rsidR="00C10CD9" w:rsidRPr="00C10CD9">
              <w:t>&gt;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</w:tr>
      <w:tr w:rsidR="00F67D9E" w:rsidRPr="00F67D9E" w:rsidTr="00F67D9E">
        <w:trPr>
          <w:trHeight w:val="864"/>
          <w:jc w:val="center"/>
        </w:trPr>
        <w:tc>
          <w:tcPr>
            <w:tcW w:w="846" w:type="dxa"/>
            <w:gridSpan w:val="2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Составление жалобы на судебные решения и иные акты суда, в случае, если исковое заявление, заявление были подготовлены специалистами ГБУ КО «МФЦ Калужской области»</w:t>
            </w:r>
            <w:r w:rsidR="00C10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0CD9" w:rsidRPr="00C10CD9">
              <w:t>&lt;</w:t>
            </w:r>
            <w:r w:rsidR="00C10CD9">
              <w:t>*</w:t>
            </w:r>
            <w:r w:rsidR="00C10CD9" w:rsidRPr="00C10CD9">
              <w:t>&gt;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</w:tr>
      <w:tr w:rsidR="00F67D9E" w:rsidRPr="00F67D9E" w:rsidTr="00F67D9E">
        <w:trPr>
          <w:trHeight w:val="586"/>
          <w:jc w:val="center"/>
        </w:trPr>
        <w:tc>
          <w:tcPr>
            <w:tcW w:w="846" w:type="dxa"/>
            <w:gridSpan w:val="2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Составление акта приема-передачи к договору (заявитель обращается уже с договором)</w:t>
            </w:r>
            <w:r w:rsidR="00C10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0CD9" w:rsidRPr="00C10CD9">
              <w:t>&lt;</w:t>
            </w:r>
            <w:r w:rsidR="00C10CD9">
              <w:t>**</w:t>
            </w:r>
            <w:r w:rsidR="00C10CD9" w:rsidRPr="00C10CD9">
              <w:t>&gt;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F67D9E" w:rsidRPr="00F67D9E" w:rsidTr="00F67D9E">
        <w:trPr>
          <w:trHeight w:val="278"/>
          <w:jc w:val="center"/>
        </w:trPr>
        <w:tc>
          <w:tcPr>
            <w:tcW w:w="846" w:type="dxa"/>
            <w:gridSpan w:val="2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2.7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Составление расписки о передаче денежных средств</w:t>
            </w:r>
            <w:r w:rsidR="00C10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0CD9" w:rsidRPr="00C10CD9">
              <w:t>&lt;</w:t>
            </w:r>
            <w:r w:rsidR="00C10CD9">
              <w:t>**</w:t>
            </w:r>
            <w:r w:rsidR="00C10CD9" w:rsidRPr="00C10CD9">
              <w:t>&gt;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  <w:tr w:rsidR="00F67D9E" w:rsidRPr="00F67D9E" w:rsidTr="00F67D9E">
        <w:trPr>
          <w:trHeight w:val="559"/>
          <w:jc w:val="center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F67D9E" w:rsidRPr="00F67D9E" w:rsidRDefault="00F67D9E" w:rsidP="00F67D9E">
            <w:pPr>
              <w:numPr>
                <w:ilvl w:val="0"/>
                <w:numId w:val="8"/>
              </w:num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7D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Предоставление вспомогательных услуг для бизнеса</w:t>
            </w:r>
            <w:r w:rsidR="00C10C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10CD9" w:rsidRPr="00C10CD9">
              <w:t>&lt;</w:t>
            </w:r>
            <w:r w:rsidR="00C10CD9">
              <w:t>*</w:t>
            </w:r>
            <w:r w:rsidR="00E5342C">
              <w:t>**</w:t>
            </w:r>
            <w:r w:rsidR="00C10CD9" w:rsidRPr="00C10CD9">
              <w:t>&gt;</w:t>
            </w:r>
          </w:p>
        </w:tc>
      </w:tr>
      <w:tr w:rsidR="00F67D9E" w:rsidRPr="00F67D9E" w:rsidTr="00F67D9E">
        <w:trPr>
          <w:trHeight w:val="1157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7963" w:type="dxa"/>
            <w:gridSpan w:val="2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Прием заявлений и пакета документов на заключение договора о подключении (технологическом присоединении) к централизованным системам холодного водоснабжения и (или) водоотведения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67D9E" w:rsidRPr="00F67D9E" w:rsidRDefault="00F67D9E" w:rsidP="00F67D9E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  <w:tr w:rsidR="00F67D9E" w:rsidRPr="00F67D9E" w:rsidTr="00F67D9E">
        <w:trPr>
          <w:trHeight w:val="1172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7963" w:type="dxa"/>
            <w:gridSpan w:val="2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Прием заявлений и пакета документов на получение технических условий на подключение (технологическое присоединение) к централизованным системам холодного водоснабжения и (или) водоотведения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67D9E" w:rsidRPr="00F67D9E" w:rsidRDefault="00F67D9E" w:rsidP="00F67D9E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  <w:tr w:rsidR="00F67D9E" w:rsidRPr="00F67D9E" w:rsidTr="00F67D9E">
        <w:trPr>
          <w:trHeight w:val="1333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7963" w:type="dxa"/>
            <w:gridSpan w:val="2"/>
            <w:shd w:val="clear" w:color="auto" w:fill="auto"/>
            <w:vAlign w:val="center"/>
          </w:tcPr>
          <w:p w:rsidR="00F67D9E" w:rsidRPr="00F67D9E" w:rsidRDefault="00F67D9E" w:rsidP="00F67D9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При</w:t>
            </w:r>
            <w:r w:rsidRPr="00F67D9E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F67D9E">
              <w:rPr>
                <w:rFonts w:ascii="Times New Roman" w:hAnsi="Times New Roman"/>
                <w:sz w:val="26"/>
                <w:szCs w:val="26"/>
              </w:rPr>
              <w:t>м заявлений на услуги по предоставлению технических условий или информации о плате за подключение объекта капитального строительства к системе теплоснабжения, включая получение технических условий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67D9E" w:rsidRPr="00F67D9E" w:rsidRDefault="00F67D9E" w:rsidP="00F67D9E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  <w:tr w:rsidR="00F67D9E" w:rsidRPr="00F67D9E" w:rsidTr="00F67D9E">
        <w:trPr>
          <w:trHeight w:val="1025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7963" w:type="dxa"/>
            <w:gridSpan w:val="2"/>
            <w:shd w:val="clear" w:color="auto" w:fill="auto"/>
            <w:vAlign w:val="center"/>
          </w:tcPr>
          <w:p w:rsidR="00F67D9E" w:rsidRPr="00F67D9E" w:rsidRDefault="00F67D9E" w:rsidP="00F67D9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Прием заявлений на услуги по заключению договоров о подключении (технологическом присоединении) к системе теплоснабжения, включая получение договоров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67D9E" w:rsidRPr="00F67D9E" w:rsidRDefault="00F67D9E" w:rsidP="00F67D9E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  <w:tr w:rsidR="00F67D9E" w:rsidRPr="00F67D9E" w:rsidTr="00F67D9E">
        <w:trPr>
          <w:trHeight w:val="1172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7963" w:type="dxa"/>
            <w:gridSpan w:val="2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 xml:space="preserve">Прием заявлений на присоединение </w:t>
            </w:r>
            <w:proofErr w:type="spellStart"/>
            <w:r w:rsidRPr="00F67D9E">
              <w:rPr>
                <w:rFonts w:ascii="Times New Roman" w:hAnsi="Times New Roman"/>
                <w:sz w:val="26"/>
                <w:szCs w:val="26"/>
              </w:rPr>
              <w:t>энергопринимающих</w:t>
            </w:r>
            <w:proofErr w:type="spellEnd"/>
            <w:r w:rsidRPr="00F67D9E">
              <w:rPr>
                <w:rFonts w:ascii="Times New Roman" w:hAnsi="Times New Roman"/>
                <w:sz w:val="26"/>
                <w:szCs w:val="26"/>
              </w:rPr>
              <w:t xml:space="preserve"> устройств к электрическим сетям с максимальной мощностью от 15 кВт до 150 </w:t>
            </w:r>
            <w:proofErr w:type="spellStart"/>
            <w:r w:rsidRPr="00F67D9E">
              <w:rPr>
                <w:rFonts w:ascii="Times New Roman" w:hAnsi="Times New Roman"/>
                <w:sz w:val="26"/>
                <w:szCs w:val="26"/>
              </w:rPr>
              <w:t>кВТ</w:t>
            </w:r>
            <w:proofErr w:type="spellEnd"/>
            <w:r w:rsidRPr="00F67D9E">
              <w:rPr>
                <w:rFonts w:ascii="Times New Roman" w:hAnsi="Times New Roman"/>
                <w:sz w:val="26"/>
                <w:szCs w:val="26"/>
              </w:rPr>
              <w:t xml:space="preserve"> включительно (по 3-й категории надежности), в т.ч. многоквартирных жилых домов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67D9E" w:rsidRPr="00F67D9E" w:rsidRDefault="00F67D9E" w:rsidP="00F67D9E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  <w:tr w:rsidR="00F67D9E" w:rsidRPr="00F67D9E" w:rsidTr="00F67D9E">
        <w:trPr>
          <w:trHeight w:val="947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F67D9E">
              <w:rPr>
                <w:rFonts w:ascii="Times New Roman" w:eastAsia="Calibri" w:hAnsi="Times New Roman"/>
                <w:sz w:val="26"/>
                <w:szCs w:val="26"/>
              </w:rPr>
              <w:t>3.6</w:t>
            </w:r>
          </w:p>
        </w:tc>
        <w:tc>
          <w:tcPr>
            <w:tcW w:w="7963" w:type="dxa"/>
            <w:gridSpan w:val="2"/>
            <w:shd w:val="clear" w:color="auto" w:fill="auto"/>
            <w:vAlign w:val="center"/>
          </w:tcPr>
          <w:p w:rsidR="00F67D9E" w:rsidRPr="00F67D9E" w:rsidRDefault="00F67D9E" w:rsidP="00F67D9E">
            <w:pPr>
              <w:autoSpaceDE w:val="0"/>
              <w:autoSpaceDN w:val="0"/>
              <w:spacing w:after="36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67D9E">
              <w:rPr>
                <w:rFonts w:ascii="Times New Roman" w:eastAsia="Calibri" w:hAnsi="Times New Roman"/>
                <w:sz w:val="26"/>
                <w:szCs w:val="26"/>
              </w:rPr>
              <w:t>Прием</w:t>
            </w:r>
            <w:r w:rsidRPr="00F67D9E">
              <w:rPr>
                <w:rFonts w:ascii="Times New Roman" w:hAnsi="Times New Roman"/>
                <w:sz w:val="26"/>
                <w:szCs w:val="26"/>
              </w:rPr>
              <w:t xml:space="preserve"> запросов о предоставлении технических условий на подключение (технологическое присоединение) объектов капитального строительства к сетям газораспределения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67D9E" w:rsidRPr="00F67D9E" w:rsidRDefault="00F67D9E" w:rsidP="00F67D9E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  <w:tr w:rsidR="00F67D9E" w:rsidRPr="00F67D9E" w:rsidTr="00F67D9E">
        <w:trPr>
          <w:trHeight w:val="826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F67D9E" w:rsidRPr="00F67D9E" w:rsidRDefault="00F67D9E" w:rsidP="00F67D9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F67D9E">
              <w:rPr>
                <w:rFonts w:ascii="Times New Roman" w:eastAsia="Calibri" w:hAnsi="Times New Roman"/>
                <w:sz w:val="26"/>
                <w:szCs w:val="26"/>
              </w:rPr>
              <w:t>3.7</w:t>
            </w:r>
          </w:p>
        </w:tc>
        <w:tc>
          <w:tcPr>
            <w:tcW w:w="7963" w:type="dxa"/>
            <w:gridSpan w:val="2"/>
            <w:shd w:val="clear" w:color="auto" w:fill="auto"/>
            <w:vAlign w:val="center"/>
          </w:tcPr>
          <w:p w:rsidR="00F67D9E" w:rsidRPr="00F67D9E" w:rsidRDefault="00F67D9E" w:rsidP="00F67D9E">
            <w:pPr>
              <w:autoSpaceDE w:val="0"/>
              <w:autoSpaceDN w:val="0"/>
              <w:spacing w:after="36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F67D9E">
              <w:rPr>
                <w:rFonts w:ascii="Times New Roman" w:eastAsia="Calibri" w:hAnsi="Times New Roman"/>
                <w:sz w:val="26"/>
                <w:szCs w:val="26"/>
              </w:rPr>
              <w:t xml:space="preserve">Прием </w:t>
            </w:r>
            <w:r w:rsidRPr="00F67D9E">
              <w:rPr>
                <w:rFonts w:ascii="Times New Roman" w:hAnsi="Times New Roman"/>
                <w:sz w:val="26"/>
                <w:szCs w:val="26"/>
              </w:rPr>
              <w:t>заявок о заключении договора о подключении (технологическом присоединении) объектов капитального строительства к сети газораспределения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67D9E" w:rsidRPr="00F67D9E" w:rsidRDefault="00F67D9E" w:rsidP="00F67D9E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D9E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</w:tbl>
    <w:p w:rsidR="00F67D9E" w:rsidRDefault="00F67D9E" w:rsidP="00C10CD9">
      <w:pPr>
        <w:spacing w:after="0" w:line="240" w:lineRule="auto"/>
      </w:pPr>
    </w:p>
    <w:p w:rsidR="00C10CD9" w:rsidRPr="00E5342C" w:rsidRDefault="00C10CD9" w:rsidP="00C10CD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5342C">
        <w:rPr>
          <w:rFonts w:ascii="Times New Roman" w:hAnsi="Times New Roman" w:cs="Times New Roman"/>
          <w:sz w:val="24"/>
          <w:szCs w:val="24"/>
        </w:rPr>
        <w:t>&lt;*&gt; услуга доступна в г. Калуга, ул.</w:t>
      </w:r>
      <w:r w:rsidR="00E5342C" w:rsidRPr="00E5342C">
        <w:rPr>
          <w:rFonts w:ascii="Times New Roman" w:hAnsi="Times New Roman" w:cs="Times New Roman"/>
          <w:sz w:val="24"/>
          <w:szCs w:val="24"/>
        </w:rPr>
        <w:t xml:space="preserve"> </w:t>
      </w:r>
      <w:r w:rsidRPr="00E5342C">
        <w:rPr>
          <w:rFonts w:ascii="Times New Roman" w:hAnsi="Times New Roman" w:cs="Times New Roman"/>
          <w:sz w:val="24"/>
          <w:szCs w:val="24"/>
        </w:rPr>
        <w:t>Хрустальная, 34а</w:t>
      </w:r>
    </w:p>
    <w:p w:rsidR="00C10CD9" w:rsidRPr="00E5342C" w:rsidRDefault="00C10CD9" w:rsidP="00C10CD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5342C">
        <w:rPr>
          <w:rFonts w:ascii="Times New Roman" w:hAnsi="Times New Roman" w:cs="Times New Roman"/>
          <w:sz w:val="24"/>
          <w:szCs w:val="24"/>
        </w:rPr>
        <w:t>&lt;**&gt; услуга доступна во всей филиальной сети</w:t>
      </w:r>
    </w:p>
    <w:p w:rsidR="00E5342C" w:rsidRPr="00E5342C" w:rsidRDefault="00E5342C" w:rsidP="00C10CD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5342C">
        <w:rPr>
          <w:rFonts w:ascii="Times New Roman" w:hAnsi="Times New Roman" w:cs="Times New Roman"/>
          <w:sz w:val="24"/>
          <w:szCs w:val="24"/>
        </w:rPr>
        <w:t xml:space="preserve">&lt;***&gt; </w:t>
      </w:r>
      <w:r w:rsidR="00345EC1" w:rsidRPr="00345EC1">
        <w:rPr>
          <w:rFonts w:ascii="Times New Roman" w:hAnsi="Times New Roman" w:cs="Times New Roman"/>
          <w:sz w:val="24"/>
          <w:szCs w:val="24"/>
        </w:rPr>
        <w:t xml:space="preserve">услуги доступны в </w:t>
      </w:r>
      <w:proofErr w:type="spellStart"/>
      <w:r w:rsidR="00345EC1" w:rsidRPr="00345EC1">
        <w:rPr>
          <w:rFonts w:ascii="Times New Roman" w:hAnsi="Times New Roman" w:cs="Times New Roman"/>
          <w:sz w:val="24"/>
          <w:szCs w:val="24"/>
        </w:rPr>
        <w:t>г.Калуга</w:t>
      </w:r>
      <w:proofErr w:type="spellEnd"/>
      <w:r w:rsidR="00345EC1" w:rsidRPr="00345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EC1" w:rsidRPr="00345EC1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345EC1" w:rsidRPr="00345EC1">
        <w:rPr>
          <w:rFonts w:ascii="Times New Roman" w:hAnsi="Times New Roman" w:cs="Times New Roman"/>
          <w:sz w:val="24"/>
          <w:szCs w:val="24"/>
        </w:rPr>
        <w:t>, 21а (бизнес МФЦ)</w:t>
      </w:r>
    </w:p>
    <w:p w:rsidR="00C10CD9" w:rsidRDefault="00C10CD9" w:rsidP="00F67D9E">
      <w:pPr>
        <w:shd w:val="clear" w:color="auto" w:fill="FFFFFF"/>
        <w:tabs>
          <w:tab w:val="left" w:pos="6446"/>
        </w:tabs>
        <w:spacing w:after="200" w:line="276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pacing w:val="-9"/>
          <w:sz w:val="26"/>
          <w:szCs w:val="26"/>
        </w:rPr>
      </w:pPr>
    </w:p>
    <w:p w:rsidR="00F67D9E" w:rsidRPr="00F67D9E" w:rsidRDefault="00F67D9E" w:rsidP="00F67D9E">
      <w:pPr>
        <w:shd w:val="clear" w:color="auto" w:fill="FFFFFF"/>
        <w:tabs>
          <w:tab w:val="left" w:pos="6446"/>
        </w:tabs>
        <w:spacing w:after="200" w:line="276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pacing w:val="-9"/>
          <w:sz w:val="26"/>
          <w:szCs w:val="26"/>
        </w:rPr>
      </w:pPr>
      <w:r w:rsidRPr="00F67D9E">
        <w:rPr>
          <w:rFonts w:ascii="Times New Roman" w:eastAsia="Calibri" w:hAnsi="Times New Roman" w:cs="Times New Roman"/>
          <w:b/>
          <w:color w:val="000000"/>
          <w:spacing w:val="-9"/>
          <w:sz w:val="26"/>
          <w:szCs w:val="26"/>
        </w:rPr>
        <w:t>Порядок оплаты.</w:t>
      </w:r>
    </w:p>
    <w:p w:rsidR="00F67D9E" w:rsidRPr="00F67D9E" w:rsidRDefault="00F67D9E" w:rsidP="00D96485">
      <w:pPr>
        <w:shd w:val="clear" w:color="auto" w:fill="FFFFFF"/>
        <w:tabs>
          <w:tab w:val="left" w:pos="6446"/>
        </w:tabs>
        <w:spacing w:after="200" w:line="276" w:lineRule="auto"/>
        <w:ind w:left="426" w:firstLine="851"/>
        <w:jc w:val="both"/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>1</w:t>
      </w:r>
      <w:r w:rsidRPr="00F67D9E"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>. Оплата Услуги по настоящему договору осуществляется в виде 100 % предоплаты в порядке, установленном Договором.</w:t>
      </w:r>
    </w:p>
    <w:p w:rsidR="00F67D9E" w:rsidRPr="00F67D9E" w:rsidRDefault="00F67D9E" w:rsidP="00D96485">
      <w:pPr>
        <w:shd w:val="clear" w:color="auto" w:fill="FFFFFF"/>
        <w:tabs>
          <w:tab w:val="left" w:pos="6446"/>
        </w:tabs>
        <w:spacing w:after="200" w:line="276" w:lineRule="auto"/>
        <w:ind w:left="426" w:firstLine="851"/>
        <w:jc w:val="both"/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>2</w:t>
      </w:r>
      <w:r w:rsidRPr="00F67D9E"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>. Оплата Услуги производится Заказчиком в российских рублях путем перечисления суммы платежа на расчетный счет Исполнителя в безналичной форме.</w:t>
      </w:r>
    </w:p>
    <w:p w:rsidR="00F67D9E" w:rsidRPr="00F67D9E" w:rsidRDefault="00F67D9E" w:rsidP="00D96485">
      <w:pPr>
        <w:shd w:val="clear" w:color="auto" w:fill="FFFFFF"/>
        <w:tabs>
          <w:tab w:val="left" w:pos="6446"/>
        </w:tabs>
        <w:spacing w:after="200" w:line="276" w:lineRule="auto"/>
        <w:ind w:left="426" w:firstLine="851"/>
        <w:jc w:val="both"/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>3</w:t>
      </w:r>
      <w:r w:rsidRPr="00F67D9E"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>. Выбор и использование способа оплаты Услуги производится Заказчиком самостоятельно. Безопасность, конфиденциальность, а также иные условия использования выбранного Заказчиком способа оплаты выходят за рамки Договора и регулируются соглашениями (договорами) между Заказчиком и соответствующими организациями.</w:t>
      </w:r>
    </w:p>
    <w:p w:rsidR="00F67D9E" w:rsidRPr="00F67D9E" w:rsidRDefault="00F67D9E" w:rsidP="00D96485">
      <w:pPr>
        <w:shd w:val="clear" w:color="auto" w:fill="FFFFFF"/>
        <w:tabs>
          <w:tab w:val="left" w:pos="6446"/>
        </w:tabs>
        <w:spacing w:after="200" w:line="276" w:lineRule="auto"/>
        <w:ind w:left="426" w:firstLine="851"/>
        <w:jc w:val="both"/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>4</w:t>
      </w:r>
      <w:r w:rsidRPr="00F67D9E"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>. Заказчик обязуется уведомить Исполнителя о произведенном платеже с предоставлением квитанции, либо другого платежного документа с отметкой исполняющего банка.</w:t>
      </w:r>
    </w:p>
    <w:p w:rsidR="00F67D9E" w:rsidRPr="00F67D9E" w:rsidRDefault="00F67D9E" w:rsidP="00D96485">
      <w:pPr>
        <w:spacing w:after="200" w:line="276" w:lineRule="auto"/>
        <w:ind w:left="426"/>
        <w:rPr>
          <w:rFonts w:ascii="Calibri" w:eastAsia="Calibri" w:hAnsi="Calibri" w:cs="Times New Roman"/>
        </w:rPr>
      </w:pPr>
    </w:p>
    <w:p w:rsidR="00F67D9E" w:rsidRDefault="00F67D9E" w:rsidP="00D96485">
      <w:pPr>
        <w:ind w:left="426"/>
      </w:pPr>
    </w:p>
    <w:sectPr w:rsidR="00F67D9E" w:rsidSect="00704B0F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2A13"/>
    <w:multiLevelType w:val="hybridMultilevel"/>
    <w:tmpl w:val="FFB0AE0C"/>
    <w:lvl w:ilvl="0" w:tplc="A8B838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FF0EA5"/>
    <w:multiLevelType w:val="hybridMultilevel"/>
    <w:tmpl w:val="4A3EBEEE"/>
    <w:lvl w:ilvl="0" w:tplc="6AF48246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3D1B"/>
    <w:multiLevelType w:val="hybridMultilevel"/>
    <w:tmpl w:val="7EB8F5D4"/>
    <w:lvl w:ilvl="0" w:tplc="4746C69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934BF"/>
    <w:multiLevelType w:val="hybridMultilevel"/>
    <w:tmpl w:val="4A3EBEEE"/>
    <w:lvl w:ilvl="0" w:tplc="6AF48246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62EC1"/>
    <w:multiLevelType w:val="hybridMultilevel"/>
    <w:tmpl w:val="1EAC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407DB"/>
    <w:multiLevelType w:val="hybridMultilevel"/>
    <w:tmpl w:val="5C84D04A"/>
    <w:lvl w:ilvl="0" w:tplc="516ADB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5A8"/>
    <w:multiLevelType w:val="hybridMultilevel"/>
    <w:tmpl w:val="4A3EBEEE"/>
    <w:lvl w:ilvl="0" w:tplc="6AF48246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265F0"/>
    <w:multiLevelType w:val="hybridMultilevel"/>
    <w:tmpl w:val="E1BEF47C"/>
    <w:lvl w:ilvl="0" w:tplc="026C47D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C9"/>
    <w:rsid w:val="00014159"/>
    <w:rsid w:val="0002378B"/>
    <w:rsid w:val="00100607"/>
    <w:rsid w:val="0015533E"/>
    <w:rsid w:val="001D034F"/>
    <w:rsid w:val="002562FA"/>
    <w:rsid w:val="002B0C2F"/>
    <w:rsid w:val="002E40A5"/>
    <w:rsid w:val="00345EC1"/>
    <w:rsid w:val="003D1924"/>
    <w:rsid w:val="003F16B3"/>
    <w:rsid w:val="00456941"/>
    <w:rsid w:val="00476057"/>
    <w:rsid w:val="004B1442"/>
    <w:rsid w:val="004B1DCB"/>
    <w:rsid w:val="004C6715"/>
    <w:rsid w:val="004C672F"/>
    <w:rsid w:val="00516C69"/>
    <w:rsid w:val="005535D7"/>
    <w:rsid w:val="00560C42"/>
    <w:rsid w:val="005778BF"/>
    <w:rsid w:val="005B5D01"/>
    <w:rsid w:val="00605CF5"/>
    <w:rsid w:val="006906B1"/>
    <w:rsid w:val="00704B0F"/>
    <w:rsid w:val="00794134"/>
    <w:rsid w:val="007E0A68"/>
    <w:rsid w:val="007E77FE"/>
    <w:rsid w:val="00846CC9"/>
    <w:rsid w:val="008618E5"/>
    <w:rsid w:val="008B2146"/>
    <w:rsid w:val="008C50D3"/>
    <w:rsid w:val="008C5552"/>
    <w:rsid w:val="008D6CA5"/>
    <w:rsid w:val="00923B2D"/>
    <w:rsid w:val="00A21FC1"/>
    <w:rsid w:val="00A56A15"/>
    <w:rsid w:val="00C10CD9"/>
    <w:rsid w:val="00C30E72"/>
    <w:rsid w:val="00C35987"/>
    <w:rsid w:val="00CA4C3B"/>
    <w:rsid w:val="00D40EAD"/>
    <w:rsid w:val="00D76F6B"/>
    <w:rsid w:val="00D96485"/>
    <w:rsid w:val="00DE4948"/>
    <w:rsid w:val="00DF251D"/>
    <w:rsid w:val="00E31EBD"/>
    <w:rsid w:val="00E5342C"/>
    <w:rsid w:val="00E77150"/>
    <w:rsid w:val="00E85B08"/>
    <w:rsid w:val="00F100B5"/>
    <w:rsid w:val="00F13468"/>
    <w:rsid w:val="00F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5F0A8-8FE8-49FD-ABDF-21E58654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78BF"/>
    <w:pPr>
      <w:widowControl w:val="0"/>
      <w:spacing w:after="0" w:line="240" w:lineRule="auto"/>
    </w:pPr>
    <w:rPr>
      <w:lang w:val="en-US"/>
    </w:rPr>
  </w:style>
  <w:style w:type="paragraph" w:customStyle="1" w:styleId="ConsPlusNormal">
    <w:name w:val="ConsPlusNormal"/>
    <w:rsid w:val="00577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6A1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35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66838-AEFC-4515-A6B7-1D78A119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Марина Владимировна</dc:creator>
  <cp:lastModifiedBy>Анастасия Ивановна Березенко</cp:lastModifiedBy>
  <cp:revision>11</cp:revision>
  <dcterms:created xsi:type="dcterms:W3CDTF">2017-12-01T06:24:00Z</dcterms:created>
  <dcterms:modified xsi:type="dcterms:W3CDTF">2017-12-19T11:30:00Z</dcterms:modified>
</cp:coreProperties>
</file>